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392172">
              <w:rPr>
                <w:rFonts w:ascii="華康粗黑體" w:eastAsia="華康粗黑體" w:hAnsi="華康粗黑體" w:hint="eastAsia"/>
              </w:rPr>
              <w:t>6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392172">
              <w:rPr>
                <w:rFonts w:ascii="華康粗黑體" w:eastAsia="華康粗黑體" w:hAnsi="華康粗黑體" w:hint="eastAsia"/>
              </w:rPr>
              <w:t>12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392172">
              <w:rPr>
                <w:rFonts w:ascii="華康粗黑體" w:eastAsia="華康粗黑體" w:hAnsi="華康粗黑體" w:hint="eastAsia"/>
              </w:rPr>
              <w:t>15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392172">
              <w:rPr>
                <w:rFonts w:ascii="華康粗黑體" w:eastAsia="華康粗黑體" w:hAnsi="華康粗黑體" w:hint="eastAsia"/>
              </w:rPr>
              <w:t>6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392172">
              <w:rPr>
                <w:rFonts w:ascii="華康粗黑體" w:eastAsia="華康粗黑體" w:hAnsi="華康粗黑體" w:hint="eastAsia"/>
              </w:rPr>
              <w:t>17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392172">
              <w:rPr>
                <w:rFonts w:ascii="華康粗黑體" w:eastAsia="華康粗黑體" w:hAnsi="華康粗黑體" w:hint="eastAsia"/>
              </w:rPr>
              <w:t>六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5C23FB">
              <w:rPr>
                <w:rFonts w:ascii="華康粗黑體" w:eastAsia="華康粗黑體" w:hAnsi="華康粗黑體" w:hint="eastAsia"/>
              </w:rPr>
              <w:t>秘書</w:t>
            </w:r>
            <w:bookmarkStart w:id="0" w:name="_GoBack"/>
            <w:bookmarkEnd w:id="0"/>
            <w:r w:rsidR="005C23FB">
              <w:rPr>
                <w:rFonts w:ascii="華康粗黑體" w:eastAsia="華康粗黑體" w:hAnsi="華康粗黑體" w:hint="eastAsia"/>
              </w:rPr>
              <w:t>、陳幹事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3921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3921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3921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3921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39217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39217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392172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392172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39217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392172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3921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39217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392172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989934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481C-4CD5-4BD8-B5C6-BA18991A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2023-04-14T00:56:00Z</dcterms:created>
  <dcterms:modified xsi:type="dcterms:W3CDTF">2023-04-14T00:56:00Z</dcterms:modified>
</cp:coreProperties>
</file>