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55" w:rsidRDefault="00317F60">
      <w:pPr>
        <w:rPr>
          <w:rFonts w:ascii="Times New Roman" w:hAnsi="Times New Roman" w:cs="Times New Roman" w:hint="eastAsia"/>
          <w:color w:val="000000"/>
          <w:spacing w:val="1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3"/>
          <w:szCs w:val="23"/>
          <w:shd w:val="clear" w:color="auto" w:fill="FFFFFF"/>
        </w:rPr>
        <w:t>勞工保險相關書表</w:t>
      </w:r>
    </w:p>
    <w:p w:rsidR="00317F60" w:rsidRDefault="00317F60">
      <w:pPr>
        <w:rPr>
          <w:rFonts w:hint="eastAsia"/>
        </w:rPr>
      </w:pPr>
      <w:hyperlink r:id="rId6" w:history="1">
        <w:r w:rsidRPr="004C20F9">
          <w:rPr>
            <w:rStyle w:val="a7"/>
          </w:rPr>
          <w:t>https://www.bli.gov.tw/0006996.html</w:t>
        </w:r>
      </w:hyperlink>
    </w:p>
    <w:p w:rsidR="00317F60" w:rsidRDefault="00317F60">
      <w:pPr>
        <w:rPr>
          <w:rFonts w:ascii="Times New Roman" w:hAnsi="Times New Roman" w:cs="Times New Roman" w:hint="eastAsia"/>
          <w:color w:val="000000"/>
          <w:spacing w:val="1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3"/>
          <w:szCs w:val="23"/>
          <w:shd w:val="clear" w:color="auto" w:fill="FFFFFF"/>
        </w:rPr>
        <w:t>各類租稅書表</w:t>
      </w:r>
    </w:p>
    <w:p w:rsidR="00317F60" w:rsidRDefault="00317F60">
      <w:pPr>
        <w:rPr>
          <w:rFonts w:hint="eastAsia"/>
        </w:rPr>
      </w:pPr>
      <w:hyperlink r:id="rId7" w:history="1">
        <w:r w:rsidRPr="004C20F9">
          <w:rPr>
            <w:rStyle w:val="a7"/>
          </w:rPr>
          <w:t>https://www.etax.nat.gov.tw/etwmain/front/ETW118W/VIEW/440</w:t>
        </w:r>
      </w:hyperlink>
    </w:p>
    <w:p w:rsidR="00317F60" w:rsidRDefault="00317F60">
      <w:pPr>
        <w:rPr>
          <w:rFonts w:ascii="Times New Roman" w:hAnsi="Times New Roman" w:cs="Times New Roman" w:hint="eastAsia"/>
          <w:color w:val="000000"/>
          <w:spacing w:val="1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3"/>
          <w:szCs w:val="23"/>
          <w:shd w:val="clear" w:color="auto" w:fill="FFFFFF"/>
        </w:rPr>
        <w:t>工商登記書表</w:t>
      </w:r>
    </w:p>
    <w:p w:rsidR="00317F60" w:rsidRDefault="00317F60">
      <w:pPr>
        <w:rPr>
          <w:rFonts w:hint="eastAsia"/>
        </w:rPr>
      </w:pPr>
      <w:hyperlink r:id="rId8" w:history="1">
        <w:r w:rsidRPr="004C20F9">
          <w:rPr>
            <w:rStyle w:val="a7"/>
          </w:rPr>
          <w:t>https://gcis.nat.gov.tw/mainNew/index.jsp</w:t>
        </w:r>
      </w:hyperlink>
    </w:p>
    <w:p w:rsidR="00317F60" w:rsidRDefault="00317F60"/>
    <w:sectPr w:rsidR="00317F60" w:rsidSect="003064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60" w:rsidRDefault="00317F60" w:rsidP="00317F60">
      <w:r>
        <w:separator/>
      </w:r>
    </w:p>
  </w:endnote>
  <w:endnote w:type="continuationSeparator" w:id="0">
    <w:p w:rsidR="00317F60" w:rsidRDefault="00317F60" w:rsidP="0031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60" w:rsidRDefault="00317F60" w:rsidP="00317F60">
      <w:r>
        <w:separator/>
      </w:r>
    </w:p>
  </w:footnote>
  <w:footnote w:type="continuationSeparator" w:id="0">
    <w:p w:rsidR="00317F60" w:rsidRDefault="00317F60" w:rsidP="00317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F60"/>
    <w:rsid w:val="00306455"/>
    <w:rsid w:val="0031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7F6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7F60"/>
    <w:rPr>
      <w:sz w:val="20"/>
      <w:szCs w:val="20"/>
    </w:rPr>
  </w:style>
  <w:style w:type="character" w:styleId="a7">
    <w:name w:val="Hyperlink"/>
    <w:basedOn w:val="a0"/>
    <w:uiPriority w:val="99"/>
    <w:unhideWhenUsed/>
    <w:rsid w:val="00317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is.nat.gov.tw/mainNew/index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tax.nat.gov.tw/etwmain/front/ETW118W/VIEW/4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i.gov.tw/000699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2021-07-14T10:42:00Z</dcterms:created>
  <dcterms:modified xsi:type="dcterms:W3CDTF">2021-07-14T10:46:00Z</dcterms:modified>
</cp:coreProperties>
</file>